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rPr>
          <w:color w:val="14365C"/>
        </w:rPr>
        <w:t>FIT FOR DUTY SOLUTIONS</w:t>
      </w:r>
    </w:p>
    <w:p>
      <w:pPr>
        <w:jc w:val="center"/>
      </w:pPr>
      <w:r>
        <w:rPr>
          <w:b/>
        </w:rPr>
        <w:t>Professional Workplace Drug &amp; Alcohol Testing</w:t>
        <w:br/>
      </w:r>
      <w:r>
        <w:t>📞 0455 674 979   |   ✉ admin@fitfordutysolutions.com.au   |   📍 Moranbah, QLD</w:t>
      </w:r>
    </w:p>
    <w:p>
      <w:pPr>
        <w:pStyle w:val="Heading2"/>
      </w:pPr>
      <w:r>
        <w:t>Workplace Drug &amp; Alcohol Testing Services</w:t>
      </w:r>
    </w:p>
    <w:p>
      <w:r>
        <w:t>Fast, professional onsite drug and alcohol testing for mining, civil construction, transport and local businesses across Central Queensland.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Service</w:t>
            </w:r>
          </w:p>
        </w:tc>
        <w:tc>
          <w:tcPr>
            <w:tcW w:type="dxa" w:w="4320"/>
          </w:tcPr>
          <w:p>
            <w:r>
              <w:t>Price</w:t>
            </w:r>
          </w:p>
        </w:tc>
      </w:tr>
      <w:tr>
        <w:tc>
          <w:tcPr>
            <w:tcW w:type="dxa" w:w="4320"/>
          </w:tcPr>
          <w:p>
            <w:r>
              <w:t>Onsite Urine Drug Screen</w:t>
            </w:r>
          </w:p>
        </w:tc>
        <w:tc>
          <w:tcPr>
            <w:tcW w:type="dxa" w:w="4320"/>
          </w:tcPr>
          <w:p>
            <w:r>
              <w:t>$88.00 (incl. GST)</w:t>
            </w:r>
          </w:p>
        </w:tc>
      </w:tr>
      <w:tr>
        <w:tc>
          <w:tcPr>
            <w:tcW w:type="dxa" w:w="4320"/>
          </w:tcPr>
          <w:p>
            <w:r>
              <w:t>Laboratory Confirmation (Non-Negative)</w:t>
            </w:r>
          </w:p>
        </w:tc>
        <w:tc>
          <w:tcPr>
            <w:tcW w:type="dxa" w:w="4320"/>
          </w:tcPr>
          <w:p>
            <w:r>
              <w:t>$250.00</w:t>
            </w:r>
          </w:p>
        </w:tc>
      </w:tr>
      <w:tr>
        <w:tc>
          <w:tcPr>
            <w:tcW w:type="dxa" w:w="4320"/>
          </w:tcPr>
          <w:p>
            <w:r>
              <w:t>Emergency After Hours Attendance</w:t>
            </w:r>
          </w:p>
        </w:tc>
        <w:tc>
          <w:tcPr>
            <w:tcW w:type="dxa" w:w="4320"/>
          </w:tcPr>
          <w:p>
            <w:r>
              <w:t>$120.00 + GST</w:t>
            </w:r>
          </w:p>
        </w:tc>
      </w:tr>
      <w:tr>
        <w:tc>
          <w:tcPr>
            <w:tcW w:type="dxa" w:w="4320"/>
          </w:tcPr>
          <w:p>
            <w:r>
              <w:t>Travel</w:t>
            </w:r>
          </w:p>
        </w:tc>
        <w:tc>
          <w:tcPr>
            <w:tcW w:type="dxa" w:w="4320"/>
          </w:tcPr>
          <w:p>
            <w:r>
              <w:t>Quoted based on location</w:t>
            </w:r>
          </w:p>
        </w:tc>
      </w:tr>
    </w:tbl>
    <w:p>
      <w:pPr>
        <w:pStyle w:val="Heading2"/>
      </w:pPr>
      <w:r>
        <w:t>Available Services</w:t>
      </w:r>
    </w:p>
    <w:p>
      <w:pPr>
        <w:pStyle w:val="ListBullet"/>
      </w:pPr>
      <w:r>
        <w:t>Pre-employment testing</w:t>
      </w:r>
    </w:p>
    <w:p>
      <w:pPr>
        <w:pStyle w:val="ListBullet"/>
      </w:pPr>
      <w:r>
        <w:t>Blanket workforce testing</w:t>
      </w:r>
    </w:p>
    <w:p>
      <w:pPr>
        <w:pStyle w:val="ListBullet"/>
      </w:pPr>
      <w:r>
        <w:t>Random testing</w:t>
      </w:r>
    </w:p>
    <w:p>
      <w:pPr>
        <w:pStyle w:val="ListBullet"/>
      </w:pPr>
      <w:r>
        <w:t>Post-incident testing</w:t>
      </w:r>
    </w:p>
    <w:p>
      <w:pPr>
        <w:pStyle w:val="ListBullet"/>
      </w:pPr>
      <w:r>
        <w:t>Reasonable cause testing</w:t>
      </w:r>
    </w:p>
    <w:p>
      <w:pPr>
        <w:pStyle w:val="ListBullet"/>
      </w:pPr>
      <w:r>
        <w:t>Return-to-work testing</w:t>
      </w:r>
    </w:p>
    <w:p>
      <w:pPr>
        <w:pStyle w:val="ListBullet"/>
      </w:pPr>
      <w:r>
        <w:t>Contractor &amp; visitor testing</w:t>
      </w:r>
    </w:p>
    <w:p>
      <w:pPr>
        <w:pStyle w:val="ListBullet"/>
      </w:pPr>
      <w:r>
        <w:t>Breath alcohol testing</w:t>
      </w:r>
    </w:p>
    <w:p>
      <w:pPr>
        <w:pStyle w:val="ListBullet"/>
      </w:pPr>
      <w:r>
        <w:t>Laboratory confirmation testing</w:t>
      </w:r>
    </w:p>
    <w:p>
      <w:pPr>
        <w:pStyle w:val="Heading2"/>
      </w:pPr>
      <w:r>
        <w:t>Why Choose Fit For Duty Solutions?</w:t>
      </w:r>
    </w:p>
    <w:p>
      <w:pPr>
        <w:pStyle w:val="ListBullet"/>
      </w:pPr>
      <w:r>
        <w:t>Local Central Queensland business</w:t>
      </w:r>
    </w:p>
    <w:p>
      <w:pPr>
        <w:pStyle w:val="ListBullet"/>
      </w:pPr>
      <w:r>
        <w:t>Professional and confidential service</w:t>
      </w:r>
    </w:p>
    <w:p>
      <w:pPr>
        <w:pStyle w:val="ListBullet"/>
      </w:pPr>
      <w:r>
        <w:t>Available 24/7</w:t>
      </w:r>
    </w:p>
    <w:p>
      <w:pPr>
        <w:pStyle w:val="ListBullet"/>
      </w:pPr>
      <w:r>
        <w:t>Fast turnaround</w:t>
      </w:r>
    </w:p>
    <w:p>
      <w:pPr>
        <w:pStyle w:val="ListBullet"/>
      </w:pPr>
      <w:r>
        <w:t>Competitive pricing</w:t>
      </w:r>
    </w:p>
    <w:p>
      <w:pPr>
        <w:pStyle w:val="ListBullet"/>
      </w:pPr>
      <w:r>
        <w:t>Fully documented Chain of Custody procedures</w:t>
      </w:r>
    </w:p>
    <w:p>
      <w:pPr>
        <w:jc w:val="center"/>
      </w:pPr>
      <w:r>
        <w:rPr>
          <w:b/>
          <w:sz w:val="32"/>
        </w:rPr>
        <w:br/>
        <w:t>Need workplace drug &amp; alcohol testing?</w:t>
        <w:br/>
      </w:r>
      <w:r>
        <w:t>Contact us today for an obligation-free quote.</w:t>
        <w:br/>
      </w:r>
      <w:r>
        <w:t>0455 674 979 | admin@fitfordutysolutions.com.au | www.fitfordutysolutions.com.au</w:t>
      </w:r>
    </w:p>
    <w:sectPr w:rsidR="00FC693F" w:rsidRPr="0006063C" w:rsidSect="00034616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